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33" w:tblpY="-1514"/>
        <w:bidiVisual/>
        <w:tblW w:w="1805" w:type="dxa"/>
        <w:tblLook w:val="01E0"/>
      </w:tblPr>
      <w:tblGrid>
        <w:gridCol w:w="1805"/>
      </w:tblGrid>
      <w:tr w:rsidR="00B97C42" w:rsidRPr="00B16621" w:rsidTr="002F35B3">
        <w:tc>
          <w:tcPr>
            <w:tcW w:w="1805" w:type="dxa"/>
            <w:shd w:val="clear" w:color="auto" w:fill="auto"/>
          </w:tcPr>
          <w:p w:rsidR="00B97C42" w:rsidRPr="00B16621" w:rsidRDefault="0082627A" w:rsidP="002F35B3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bookmarkStart w:id="0" w:name="InnerEntityNumber"/>
            <w:bookmarkEnd w:id="0"/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65155/99</w:t>
            </w:r>
          </w:p>
        </w:tc>
      </w:tr>
      <w:tr w:rsidR="00B97C42" w:rsidRPr="00B16621" w:rsidTr="002F35B3">
        <w:trPr>
          <w:trHeight w:val="375"/>
        </w:trPr>
        <w:tc>
          <w:tcPr>
            <w:tcW w:w="1805" w:type="dxa"/>
            <w:shd w:val="clear" w:color="auto" w:fill="auto"/>
          </w:tcPr>
          <w:p w:rsidR="00B97C42" w:rsidRPr="00B16621" w:rsidRDefault="0082627A" w:rsidP="002F35B3">
            <w:pPr>
              <w:bidi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bookmarkStart w:id="1" w:name="Letter_Date"/>
            <w:bookmarkEnd w:id="1"/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٠٣ / ١٠ / ١٣٩٩</w:t>
            </w:r>
          </w:p>
        </w:tc>
      </w:tr>
      <w:tr w:rsidR="00B97C42" w:rsidRPr="00B16621" w:rsidTr="002F35B3">
        <w:tc>
          <w:tcPr>
            <w:tcW w:w="1805" w:type="dxa"/>
            <w:shd w:val="clear" w:color="auto" w:fill="auto"/>
          </w:tcPr>
          <w:p w:rsidR="00B97C42" w:rsidRPr="00B16621" w:rsidRDefault="00B97C42" w:rsidP="002F35B3">
            <w:pPr>
              <w:bidi/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</w:pPr>
            <w:bookmarkStart w:id="2" w:name="Connected"/>
            <w:bookmarkEnd w:id="2"/>
          </w:p>
        </w:tc>
      </w:tr>
    </w:tbl>
    <w:p w:rsidR="001F3A79" w:rsidRPr="00455BAF" w:rsidRDefault="001F3A79" w:rsidP="00455BAF">
      <w:pPr>
        <w:rPr>
          <w:vanish/>
        </w:rPr>
      </w:pPr>
    </w:p>
    <w:tbl>
      <w:tblPr>
        <w:bidiVisual/>
        <w:tblW w:w="0" w:type="auto"/>
        <w:tblLook w:val="01E0"/>
      </w:tblPr>
      <w:tblGrid>
        <w:gridCol w:w="1009"/>
        <w:gridCol w:w="8845"/>
      </w:tblGrid>
      <w:tr w:rsidR="00620D00" w:rsidRPr="002F35B3" w:rsidTr="00620D00">
        <w:trPr>
          <w:trHeight w:val="312"/>
        </w:trPr>
        <w:tc>
          <w:tcPr>
            <w:tcW w:w="9739" w:type="dxa"/>
            <w:gridSpan w:val="2"/>
            <w:shd w:val="clear" w:color="auto" w:fill="auto"/>
          </w:tcPr>
          <w:p w:rsidR="00620D00" w:rsidRPr="002F35B3" w:rsidRDefault="0082627A" w:rsidP="00620D00">
            <w:pPr>
              <w:bidi/>
              <w:jc w:val="center"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bookmarkStart w:id="3" w:name="shoar1"/>
            <w:bookmarkEnd w:id="3"/>
            <w:r>
              <w:rPr>
                <w:rFonts w:cs="B Titr" w:hint="eastAsia"/>
                <w:b/>
                <w:bCs/>
                <w:sz w:val="22"/>
                <w:szCs w:val="22"/>
                <w:rtl/>
              </w:rPr>
              <w:t>«دانشگاه</w:t>
            </w:r>
            <w:r>
              <w:rPr>
                <w:rFonts w:cs="B Titr"/>
                <w:b/>
                <w:bCs/>
                <w:sz w:val="22"/>
                <w:szCs w:val="22"/>
                <w:rtl/>
              </w:rPr>
              <w:t xml:space="preserve"> اصفهان، دانشگاه برگزيده در حوزه ارتباط با صنعت و جامعه»</w:t>
            </w:r>
          </w:p>
        </w:tc>
      </w:tr>
      <w:tr w:rsidR="00BA67F1" w:rsidRPr="002F35B3" w:rsidTr="002F35B3">
        <w:trPr>
          <w:trHeight w:val="467"/>
        </w:trPr>
        <w:tc>
          <w:tcPr>
            <w:tcW w:w="9739" w:type="dxa"/>
            <w:gridSpan w:val="2"/>
            <w:shd w:val="clear" w:color="auto" w:fill="auto"/>
          </w:tcPr>
          <w:p w:rsidR="00BA67F1" w:rsidRPr="002F35B3" w:rsidRDefault="0082627A" w:rsidP="002F35B3">
            <w:pPr>
              <w:bidi/>
              <w:rPr>
                <w:rFonts w:cs="B Titr" w:hint="cs"/>
                <w:b/>
                <w:bCs/>
                <w:sz w:val="22"/>
                <w:szCs w:val="22"/>
                <w:rtl/>
              </w:rPr>
            </w:pPr>
            <w:bookmarkStart w:id="4" w:name="Letter_to"/>
            <w:bookmarkEnd w:id="4"/>
            <w:r>
              <w:rPr>
                <w:rFonts w:cs="B Titr" w:hint="eastAsia"/>
                <w:b/>
                <w:bCs/>
                <w:sz w:val="22"/>
                <w:szCs w:val="22"/>
                <w:rtl/>
              </w:rPr>
              <w:t>روساي</w:t>
            </w:r>
            <w:r>
              <w:rPr>
                <w:rFonts w:cs="B Titr"/>
                <w:b/>
                <w:bCs/>
                <w:sz w:val="22"/>
                <w:szCs w:val="22"/>
                <w:rtl/>
              </w:rPr>
              <w:t xml:space="preserve"> محترم دانشكده ها و مراكز پژوهشي دانشگاه اصفهان</w:t>
            </w:r>
          </w:p>
        </w:tc>
      </w:tr>
      <w:tr w:rsidR="00F03328" w:rsidRPr="002F35B3" w:rsidTr="002F35B3">
        <w:tc>
          <w:tcPr>
            <w:tcW w:w="9739" w:type="dxa"/>
            <w:gridSpan w:val="2"/>
            <w:shd w:val="clear" w:color="auto" w:fill="auto"/>
          </w:tcPr>
          <w:p w:rsidR="00F03328" w:rsidRPr="002F35B3" w:rsidRDefault="00F03328" w:rsidP="002F35B3">
            <w:pPr>
              <w:bidi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bookmarkStart w:id="5" w:name="Post"/>
            <w:bookmarkStart w:id="6" w:name="semat"/>
            <w:bookmarkEnd w:id="5"/>
            <w:bookmarkEnd w:id="6"/>
          </w:p>
        </w:tc>
      </w:tr>
      <w:tr w:rsidR="008A7F12" w:rsidRPr="002F35B3" w:rsidTr="008A7F12">
        <w:tc>
          <w:tcPr>
            <w:tcW w:w="894" w:type="dxa"/>
            <w:shd w:val="clear" w:color="auto" w:fill="auto"/>
          </w:tcPr>
          <w:p w:rsidR="008A7F12" w:rsidRPr="002F35B3" w:rsidRDefault="008A7F12" w:rsidP="002F35B3">
            <w:pPr>
              <w:bidi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2F35B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موضوع:</w:t>
            </w:r>
          </w:p>
        </w:tc>
        <w:tc>
          <w:tcPr>
            <w:tcW w:w="8845" w:type="dxa"/>
            <w:shd w:val="clear" w:color="auto" w:fill="auto"/>
          </w:tcPr>
          <w:p w:rsidR="008A7F12" w:rsidRPr="002F35B3" w:rsidRDefault="0082627A" w:rsidP="002F35B3">
            <w:pPr>
              <w:bidi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bookmarkStart w:id="7" w:name="subject10"/>
            <w:bookmarkEnd w:id="7"/>
            <w:r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اطلاع رساني درخصوص كتابچه طرح‌هاي برگزيده دانشگاه‌ها و پژوهشگاه‌هاي كشور</w:t>
            </w:r>
          </w:p>
        </w:tc>
      </w:tr>
    </w:tbl>
    <w:p w:rsidR="0082627A" w:rsidRDefault="0082627A">
      <w:pPr>
        <w:bidi/>
        <w:jc w:val="both"/>
        <w:divId w:val="1907839791"/>
        <w:rPr>
          <w:sz w:val="28"/>
          <w:szCs w:val="28"/>
        </w:rPr>
      </w:pPr>
      <w:bookmarkStart w:id="8" w:name="Letter_Text"/>
      <w:bookmarkEnd w:id="8"/>
    </w:p>
    <w:p w:rsidR="0082627A" w:rsidRDefault="0082627A">
      <w:pPr>
        <w:bidi/>
        <w:divId w:val="1304963150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با سلام و احترام</w:t>
      </w:r>
    </w:p>
    <w:p w:rsidR="0082627A" w:rsidRDefault="0082627A">
      <w:pPr>
        <w:bidi/>
        <w:jc w:val="both"/>
        <w:divId w:val="1304963150"/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rtl/>
        </w:rPr>
        <w:t>بدين وسيله</w:t>
      </w:r>
      <w:r>
        <w:rPr>
          <w:rFonts w:cs="Times New Roman"/>
          <w:color w:val="000000"/>
          <w:sz w:val="28"/>
          <w:szCs w:val="28"/>
          <w:rtl/>
        </w:rPr>
        <w:t> </w:t>
      </w:r>
      <w:r>
        <w:rPr>
          <w:rFonts w:hint="cs"/>
          <w:color w:val="000000"/>
          <w:sz w:val="28"/>
          <w:szCs w:val="28"/>
          <w:rtl/>
        </w:rPr>
        <w:t>لينك دسترسي به كتابچه</w:t>
      </w:r>
      <w:r>
        <w:rPr>
          <w:rFonts w:cs="Times New Roman"/>
          <w:color w:val="000000"/>
          <w:sz w:val="28"/>
          <w:szCs w:val="28"/>
          <w:rtl/>
        </w:rPr>
        <w:t> </w:t>
      </w:r>
      <w:r>
        <w:rPr>
          <w:rFonts w:hint="cs"/>
          <w:b/>
          <w:bCs/>
          <w:color w:val="000000"/>
          <w:sz w:val="22"/>
          <w:szCs w:val="28"/>
          <w:rtl/>
        </w:rPr>
        <w:t>«طرح‌هاي برگزيده دانشگاه‌ها و پژوهشگاه‌هاي كشور»</w:t>
      </w:r>
      <w:r>
        <w:rPr>
          <w:rFonts w:hint="cs"/>
          <w:color w:val="000000"/>
          <w:sz w:val="28"/>
          <w:szCs w:val="28"/>
          <w:rtl/>
        </w:rPr>
        <w:t xml:space="preserve"> مربوط به سال 1399 كه توسط وزارت</w:t>
      </w:r>
      <w:r>
        <w:rPr>
          <w:rFonts w:cs="Times New Roman"/>
          <w:color w:val="000000"/>
          <w:sz w:val="28"/>
          <w:szCs w:val="28"/>
          <w:rtl/>
        </w:rPr>
        <w:t> </w:t>
      </w:r>
      <w:r>
        <w:rPr>
          <w:rFonts w:hint="cs"/>
          <w:color w:val="000000"/>
          <w:sz w:val="28"/>
          <w:szCs w:val="28"/>
          <w:rtl/>
        </w:rPr>
        <w:t>عتف منتشر شده‌ اعلام</w:t>
      </w:r>
      <w:r>
        <w:rPr>
          <w:rFonts w:cs="Times New Roman"/>
          <w:color w:val="000000"/>
          <w:sz w:val="28"/>
          <w:szCs w:val="28"/>
          <w:rtl/>
        </w:rPr>
        <w:t> </w:t>
      </w:r>
      <w:r>
        <w:rPr>
          <w:rFonts w:hint="cs"/>
          <w:color w:val="000000"/>
          <w:sz w:val="28"/>
          <w:szCs w:val="28"/>
          <w:rtl/>
        </w:rPr>
        <w:t>مي گردد. در اين كتابچه، پوستر مربوط به دو عنوان از طرح‌هاي پژوهشي خاتمه‌يافته برگزيده دانشگاه اصفهان، نيز به چاپ رسيده‌است. اين طرح‌ها عبارتند از:</w:t>
      </w:r>
    </w:p>
    <w:p w:rsidR="0082627A" w:rsidRDefault="0082627A">
      <w:pPr>
        <w:bidi/>
        <w:jc w:val="both"/>
        <w:divId w:val="1304963150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1- </w:t>
      </w:r>
      <w:r>
        <w:rPr>
          <w:rFonts w:hint="cs"/>
          <w:color w:val="000000"/>
          <w:sz w:val="28"/>
          <w:szCs w:val="28"/>
          <w:rtl/>
          <w:lang w:bidi="fa-IR"/>
        </w:rPr>
        <w:t>تهيه و  تدوين اسناد توسعه شهرستان‌هاي استان اصفهان با الگوي اقتصاد مقاومتي- مجري: جناب آقاي دكتر بابك صفاري (صفحه 13 كتابچه).</w:t>
      </w:r>
    </w:p>
    <w:p w:rsidR="0082627A" w:rsidRDefault="0082627A">
      <w:pPr>
        <w:bidi/>
        <w:jc w:val="both"/>
        <w:divId w:val="1304963150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  <w:lang w:bidi="fa-IR"/>
        </w:rPr>
        <w:t>2- شناسايي و تحليل كلان‌روندهاي آينده و تأثير آنها بر مدل كسب و كار شركت فولاد مباركه اصفهان- مجري: جناب آقاي دكتر محسن طاهري‌دمنه (صفحه 14 كتابچه).</w:t>
      </w:r>
    </w:p>
    <w:p w:rsidR="0082627A" w:rsidRDefault="0082627A">
      <w:pPr>
        <w:bidi/>
        <w:jc w:val="both"/>
        <w:divId w:val="1304963150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  <w:lang w:bidi="fa-IR"/>
        </w:rPr>
        <w:t>لذا ضمن</w:t>
      </w:r>
      <w:r>
        <w:rPr>
          <w:rFonts w:cs="Times New Roman"/>
          <w:color w:val="000000"/>
          <w:sz w:val="28"/>
          <w:szCs w:val="28"/>
          <w:rtl/>
          <w:lang w:bidi="fa-IR"/>
        </w:rPr>
        <w:t> </w:t>
      </w:r>
      <w:r>
        <w:rPr>
          <w:rFonts w:hint="cs"/>
          <w:color w:val="000000"/>
          <w:sz w:val="28"/>
          <w:szCs w:val="28"/>
          <w:rtl/>
          <w:lang w:bidi="fa-IR"/>
        </w:rPr>
        <w:t>عرض تبريك مجدد به اين دو همكار ارجمند و قدرداني از همت و تلاش كليه</w:t>
      </w:r>
      <w:r>
        <w:rPr>
          <w:rFonts w:cs="Times New Roman"/>
          <w:color w:val="000000"/>
          <w:sz w:val="28"/>
          <w:szCs w:val="28"/>
          <w:rtl/>
          <w:lang w:bidi="fa-IR"/>
        </w:rPr>
        <w:t> </w:t>
      </w:r>
      <w:r>
        <w:rPr>
          <w:rFonts w:hint="cs"/>
          <w:color w:val="000000"/>
          <w:sz w:val="28"/>
          <w:szCs w:val="28"/>
          <w:rtl/>
          <w:lang w:bidi="fa-IR"/>
        </w:rPr>
        <w:t>مجريان</w:t>
      </w:r>
      <w:r>
        <w:rPr>
          <w:rFonts w:cs="Times New Roman"/>
          <w:color w:val="000000"/>
          <w:sz w:val="28"/>
          <w:szCs w:val="28"/>
          <w:rtl/>
          <w:lang w:bidi="fa-IR"/>
        </w:rPr>
        <w:t> </w:t>
      </w:r>
      <w:r>
        <w:rPr>
          <w:rFonts w:hint="cs"/>
          <w:color w:val="000000"/>
          <w:sz w:val="28"/>
          <w:szCs w:val="28"/>
          <w:rtl/>
          <w:lang w:bidi="fa-IR"/>
        </w:rPr>
        <w:t>محترم طرح هاي پژوهشي برون دانشگاهي، خواهشمند است دستور فرماييد در اين خصوص، اطلاع‌رساني لازم به</w:t>
      </w:r>
      <w:r>
        <w:rPr>
          <w:rFonts w:cs="Times New Roman"/>
          <w:color w:val="000000"/>
          <w:sz w:val="28"/>
          <w:szCs w:val="28"/>
          <w:rtl/>
          <w:lang w:bidi="fa-IR"/>
        </w:rPr>
        <w:t> </w:t>
      </w:r>
      <w:r>
        <w:rPr>
          <w:rFonts w:hint="cs"/>
          <w:color w:val="000000"/>
          <w:sz w:val="28"/>
          <w:szCs w:val="28"/>
          <w:rtl/>
          <w:lang w:bidi="fa-IR"/>
        </w:rPr>
        <w:t>همكاران محترم و دانشجويان گرامي به نحو شايسته انجام شود.</w:t>
      </w:r>
    </w:p>
    <w:p w:rsidR="0082627A" w:rsidRDefault="0082627A">
      <w:pPr>
        <w:bidi/>
        <w:jc w:val="both"/>
        <w:divId w:val="1304963150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  <w:lang w:bidi="fa-IR"/>
        </w:rPr>
        <w:t>پيشاپيش از توجه شما به امر پژوهش سپاسگزاريم.</w:t>
      </w:r>
    </w:p>
    <w:p w:rsidR="0082627A" w:rsidRDefault="0082627A">
      <w:pPr>
        <w:bidi/>
        <w:jc w:val="both"/>
        <w:divId w:val="1304963150"/>
        <w:rPr>
          <w:rFonts w:hint="cs"/>
          <w:color w:val="000000"/>
          <w:sz w:val="28"/>
          <w:szCs w:val="28"/>
          <w:rtl/>
        </w:rPr>
      </w:pPr>
      <w:r>
        <w:rPr>
          <w:rFonts w:cs="Times New Roman"/>
          <w:color w:val="000000"/>
          <w:sz w:val="28"/>
          <w:szCs w:val="28"/>
          <w:rtl/>
        </w:rPr>
        <w:t> </w:t>
      </w:r>
    </w:p>
    <w:p w:rsidR="0082627A" w:rsidRDefault="0082627A">
      <w:pPr>
        <w:bidi/>
        <w:jc w:val="both"/>
        <w:divId w:val="1304963150"/>
        <w:rPr>
          <w:rFonts w:hint="cs"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  <w:lang w:bidi="fa-IR"/>
        </w:rPr>
        <w:t xml:space="preserve">لينك دريافت كتابچه: </w:t>
      </w:r>
    </w:p>
    <w:p w:rsidR="0082627A" w:rsidRDefault="0082627A">
      <w:pPr>
        <w:bidi/>
        <w:jc w:val="right"/>
        <w:divId w:val="1304963150"/>
        <w:rPr>
          <w:rFonts w:hint="cs"/>
          <w:color w:val="000000"/>
          <w:sz w:val="28"/>
          <w:szCs w:val="28"/>
          <w:rtl/>
        </w:rPr>
      </w:pPr>
      <w:r>
        <w:rPr>
          <w:b/>
          <w:bCs/>
          <w:color w:val="000000"/>
          <w:sz w:val="27"/>
          <w:szCs w:val="28"/>
        </w:rPr>
        <w:t>https://industry.msrt.ir/fa/page/1576</w:t>
      </w:r>
    </w:p>
    <w:p w:rsidR="0082627A" w:rsidRPr="00D71FE3" w:rsidRDefault="0082627A">
      <w:pPr>
        <w:bidi/>
        <w:spacing w:after="200"/>
        <w:divId w:val="1304963150"/>
        <w:rPr>
          <w:rFonts w:ascii="Calibri" w:eastAsia="Calibri" w:hAnsi="Calibri" w:cs="Times New Roman" w:hint="cs"/>
          <w:rtl/>
        </w:rPr>
      </w:pPr>
    </w:p>
    <w:p w:rsidR="0082627A" w:rsidRDefault="0082627A">
      <w:pPr>
        <w:bidi/>
        <w:jc w:val="right"/>
        <w:divId w:val="1337222165"/>
        <w:rPr>
          <w:sz w:val="28"/>
          <w:szCs w:val="28"/>
        </w:rPr>
      </w:pPr>
    </w:p>
    <w:p w:rsidR="00906AB6" w:rsidRDefault="007A533F" w:rsidP="00E861E1">
      <w:pPr>
        <w:bidi/>
        <w:spacing w:before="80"/>
        <w:rPr>
          <w:rFonts w:hint="cs"/>
          <w:lang w:bidi="fa-IR"/>
        </w:rPr>
      </w:pPr>
      <w:r>
        <w:rPr>
          <w:rFonts w:cs="Zar"/>
          <w:noProof/>
        </w:rPr>
        <w:pict>
          <v:rect id="_x0000_s1029" style="position:absolute;left:0;text-align:left;margin-left:12.95pt;margin-top:1.25pt;width:150.8pt;height:89pt;z-index:-251658752;mso-wrap-style:none;mso-position-horizontal-relative:margin" filled="f" stroked="f">
            <v:textbox style="mso-next-textbox:#_x0000_s1029;mso-fit-shape-to-text:t">
              <w:txbxContent>
                <w:p w:rsidR="004675D3" w:rsidRDefault="00507E44" w:rsidP="004675D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3550" cy="1038225"/>
                        <wp:effectExtent l="0" t="0" r="0" b="0"/>
                        <wp:docPr id="1" name="Picture 1" descr="rasool rokni zadeh[08-37-00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sool rokni zadeh[08-37-00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tbl>
      <w:tblPr>
        <w:bidiVisual/>
        <w:tblW w:w="2196" w:type="pct"/>
        <w:tblInd w:w="5572" w:type="dxa"/>
        <w:tblLook w:val="04A0"/>
      </w:tblPr>
      <w:tblGrid>
        <w:gridCol w:w="4364"/>
      </w:tblGrid>
      <w:tr w:rsidR="00B449F2" w:rsidRPr="00645543" w:rsidTr="001C5289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:rsidR="0082627A" w:rsidRDefault="0082627A" w:rsidP="00F11BBE">
            <w:pPr>
              <w:bidi/>
              <w:jc w:val="center"/>
              <w:rPr>
                <w:rFonts w:cs="B Titr"/>
                <w:rtl/>
              </w:rPr>
            </w:pPr>
            <w:bookmarkStart w:id="9" w:name="Creator1"/>
            <w:bookmarkEnd w:id="9"/>
            <w:r>
              <w:rPr>
                <w:rFonts w:cs="B Titr"/>
                <w:rtl/>
              </w:rPr>
              <w:t>رسول ركني زاده</w:t>
            </w:r>
          </w:p>
          <w:p w:rsidR="00B449F2" w:rsidRPr="00263D9F" w:rsidRDefault="0082627A" w:rsidP="00F11BBE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>معاون پژوهش و فناوري دانشگاه</w:t>
            </w:r>
          </w:p>
        </w:tc>
      </w:tr>
    </w:tbl>
    <w:p w:rsidR="00651335" w:rsidRDefault="00651335" w:rsidP="006412D5">
      <w:pPr>
        <w:bidi/>
        <w:rPr>
          <w:rFonts w:cs="Zar" w:hint="cs"/>
          <w:lang w:bidi="fa-IR"/>
        </w:rPr>
      </w:pPr>
      <w:bookmarkStart w:id="10" w:name="ReceiversOfCopy"/>
      <w:bookmarkEnd w:id="10"/>
    </w:p>
    <w:sectPr w:rsidR="00651335" w:rsidSect="003E198A">
      <w:headerReference w:type="default" r:id="rId7"/>
      <w:footerReference w:type="even" r:id="rId8"/>
      <w:footerReference w:type="default" r:id="rId9"/>
      <w:pgSz w:w="11909" w:h="16834" w:code="9"/>
      <w:pgMar w:top="2127" w:right="929" w:bottom="567" w:left="1260" w:header="360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1F" w:rsidRDefault="00F82F1F">
      <w:r>
        <w:separator/>
      </w:r>
    </w:p>
  </w:endnote>
  <w:endnote w:type="continuationSeparator" w:id="1">
    <w:p w:rsidR="00F82F1F" w:rsidRDefault="00F8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F2" w:rsidRDefault="004E09F2" w:rsidP="00E518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9F2" w:rsidRDefault="004E0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08" w:rsidRPr="00DD39E5" w:rsidRDefault="00003108" w:rsidP="00003108">
    <w:pPr>
      <w:pStyle w:val="Foot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DD39E5">
      <w:rPr>
        <w:rFonts w:ascii="IranNastaliq" w:hAnsi="IranNastaliq" w:cs="IranNastaliq"/>
        <w:b/>
        <w:bCs/>
        <w:sz w:val="36"/>
        <w:szCs w:val="36"/>
        <w:rtl/>
        <w:lang w:bidi="fa-IR"/>
      </w:rPr>
      <w:t xml:space="preserve">اصفهان- میدان آزادی خیابان هزار جریب  </w:t>
    </w:r>
    <w:r w:rsidR="00DD39E5" w:rsidRPr="00DD39E5">
      <w:rPr>
        <w:rFonts w:ascii="IranNastaliq" w:hAnsi="IranNastaliq" w:cs="IranNastaliq" w:hint="cs"/>
        <w:b/>
        <w:bCs/>
        <w:sz w:val="36"/>
        <w:szCs w:val="36"/>
        <w:rtl/>
        <w:lang w:bidi="fa-IR"/>
      </w:rPr>
      <w:t xml:space="preserve">                      </w:t>
    </w:r>
    <w:r w:rsidRPr="00DD39E5">
      <w:rPr>
        <w:rFonts w:ascii="IranNastaliq" w:hAnsi="IranNastaliq" w:cs="IranNastaliq"/>
        <w:b/>
        <w:bCs/>
        <w:sz w:val="36"/>
        <w:szCs w:val="36"/>
        <w:rtl/>
        <w:lang w:bidi="fa-IR"/>
      </w:rPr>
      <w:t xml:space="preserve">  کد پستی: 73441-81746 </w:t>
    </w:r>
    <w:r w:rsidR="00DD39E5" w:rsidRPr="00DD39E5">
      <w:rPr>
        <w:rFonts w:ascii="IranNastaliq" w:hAnsi="IranNastaliq" w:cs="IranNastaliq" w:hint="cs"/>
        <w:b/>
        <w:bCs/>
        <w:sz w:val="36"/>
        <w:szCs w:val="36"/>
        <w:rtl/>
        <w:lang w:bidi="fa-IR"/>
      </w:rPr>
      <w:t xml:space="preserve">               </w:t>
    </w:r>
    <w:r w:rsidRPr="00DD39E5">
      <w:rPr>
        <w:rFonts w:ascii="IranNastaliq" w:hAnsi="IranNastaliq" w:cs="IranNastaliq"/>
        <w:b/>
        <w:bCs/>
        <w:sz w:val="36"/>
        <w:szCs w:val="36"/>
        <w:rtl/>
        <w:lang w:bidi="fa-IR"/>
      </w:rPr>
      <w:t xml:space="preserve"> تلفن: 03137932128-03137932640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1F" w:rsidRDefault="00F82F1F">
      <w:r>
        <w:separator/>
      </w:r>
    </w:p>
  </w:footnote>
  <w:footnote w:type="continuationSeparator" w:id="1">
    <w:p w:rsidR="00F82F1F" w:rsidRDefault="00F8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F2" w:rsidRDefault="00507E44" w:rsidP="00EF1B33">
    <w:pPr>
      <w:pStyle w:val="Header"/>
      <w:bidi/>
      <w:ind w:left="-360" w:firstLine="180"/>
    </w:pPr>
    <w:r>
      <w:rPr>
        <w:noProof/>
      </w:rPr>
      <w:drawing>
        <wp:inline distT="0" distB="0" distL="0" distR="0">
          <wp:extent cx="6581775" cy="1190625"/>
          <wp:effectExtent l="19050" t="0" r="9525" b="0"/>
          <wp:docPr id="2" name="Picture 2" descr="lay for 12 s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y for 12 sin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CXa4dbsulXW3jCoc4aeNWAXvmYg=" w:salt="2tufE2/kOZhpdQgmgx7aHw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D6A2E"/>
    <w:rsid w:val="00003108"/>
    <w:rsid w:val="00006574"/>
    <w:rsid w:val="00042EA8"/>
    <w:rsid w:val="00071F0A"/>
    <w:rsid w:val="0007527A"/>
    <w:rsid w:val="00084720"/>
    <w:rsid w:val="000859E2"/>
    <w:rsid w:val="00093A1B"/>
    <w:rsid w:val="000A477F"/>
    <w:rsid w:val="000C4C3A"/>
    <w:rsid w:val="000E06E0"/>
    <w:rsid w:val="00111359"/>
    <w:rsid w:val="00111FB7"/>
    <w:rsid w:val="001466D6"/>
    <w:rsid w:val="00171E8C"/>
    <w:rsid w:val="00177826"/>
    <w:rsid w:val="00185021"/>
    <w:rsid w:val="00185B83"/>
    <w:rsid w:val="00195539"/>
    <w:rsid w:val="001C5289"/>
    <w:rsid w:val="001C534F"/>
    <w:rsid w:val="001C7748"/>
    <w:rsid w:val="001D18D5"/>
    <w:rsid w:val="001D23AC"/>
    <w:rsid w:val="001E42C6"/>
    <w:rsid w:val="001F3A79"/>
    <w:rsid w:val="00227FBE"/>
    <w:rsid w:val="00234CBA"/>
    <w:rsid w:val="00237C2B"/>
    <w:rsid w:val="00254F85"/>
    <w:rsid w:val="00263D9F"/>
    <w:rsid w:val="002667FF"/>
    <w:rsid w:val="00297D1F"/>
    <w:rsid w:val="002A429C"/>
    <w:rsid w:val="002E1F4E"/>
    <w:rsid w:val="002E4AD5"/>
    <w:rsid w:val="002F082A"/>
    <w:rsid w:val="002F1E7A"/>
    <w:rsid w:val="002F35B3"/>
    <w:rsid w:val="003002EF"/>
    <w:rsid w:val="00302261"/>
    <w:rsid w:val="00305997"/>
    <w:rsid w:val="0032746B"/>
    <w:rsid w:val="0035331D"/>
    <w:rsid w:val="00381A91"/>
    <w:rsid w:val="003829CC"/>
    <w:rsid w:val="00391AFB"/>
    <w:rsid w:val="003C14D0"/>
    <w:rsid w:val="003D47B4"/>
    <w:rsid w:val="003D645C"/>
    <w:rsid w:val="003E198A"/>
    <w:rsid w:val="003E1FCA"/>
    <w:rsid w:val="004019C6"/>
    <w:rsid w:val="004475FC"/>
    <w:rsid w:val="00455BAF"/>
    <w:rsid w:val="00457D1B"/>
    <w:rsid w:val="004675D3"/>
    <w:rsid w:val="00470524"/>
    <w:rsid w:val="004C1310"/>
    <w:rsid w:val="004E09F2"/>
    <w:rsid w:val="004E2487"/>
    <w:rsid w:val="004E692E"/>
    <w:rsid w:val="004F1D5C"/>
    <w:rsid w:val="004F5634"/>
    <w:rsid w:val="0050137F"/>
    <w:rsid w:val="005032E6"/>
    <w:rsid w:val="00507E44"/>
    <w:rsid w:val="00521F56"/>
    <w:rsid w:val="005538D6"/>
    <w:rsid w:val="00561C6E"/>
    <w:rsid w:val="005715F0"/>
    <w:rsid w:val="00572CD9"/>
    <w:rsid w:val="00584A88"/>
    <w:rsid w:val="0058547C"/>
    <w:rsid w:val="005A403B"/>
    <w:rsid w:val="005B4D37"/>
    <w:rsid w:val="005C0226"/>
    <w:rsid w:val="005C044F"/>
    <w:rsid w:val="005C0D08"/>
    <w:rsid w:val="005C1E84"/>
    <w:rsid w:val="005C6732"/>
    <w:rsid w:val="005E6A9C"/>
    <w:rsid w:val="005F1220"/>
    <w:rsid w:val="005F2A49"/>
    <w:rsid w:val="0061031F"/>
    <w:rsid w:val="00620D00"/>
    <w:rsid w:val="006412D5"/>
    <w:rsid w:val="00645543"/>
    <w:rsid w:val="00651335"/>
    <w:rsid w:val="00665FEC"/>
    <w:rsid w:val="00690D0D"/>
    <w:rsid w:val="006975AF"/>
    <w:rsid w:val="006B3CD0"/>
    <w:rsid w:val="006B6CF3"/>
    <w:rsid w:val="006E123D"/>
    <w:rsid w:val="006E6FF6"/>
    <w:rsid w:val="007275AA"/>
    <w:rsid w:val="00734B57"/>
    <w:rsid w:val="00763D35"/>
    <w:rsid w:val="00765506"/>
    <w:rsid w:val="00787918"/>
    <w:rsid w:val="00790072"/>
    <w:rsid w:val="007908A0"/>
    <w:rsid w:val="007A533F"/>
    <w:rsid w:val="007C687E"/>
    <w:rsid w:val="007D4376"/>
    <w:rsid w:val="007E7138"/>
    <w:rsid w:val="00812E37"/>
    <w:rsid w:val="00813916"/>
    <w:rsid w:val="0082627A"/>
    <w:rsid w:val="008335A9"/>
    <w:rsid w:val="00843840"/>
    <w:rsid w:val="00857755"/>
    <w:rsid w:val="008600B6"/>
    <w:rsid w:val="00865743"/>
    <w:rsid w:val="00866479"/>
    <w:rsid w:val="00885293"/>
    <w:rsid w:val="0089184A"/>
    <w:rsid w:val="008A0A9B"/>
    <w:rsid w:val="008A7F12"/>
    <w:rsid w:val="008D6A2E"/>
    <w:rsid w:val="00906AB6"/>
    <w:rsid w:val="00924125"/>
    <w:rsid w:val="00927CC7"/>
    <w:rsid w:val="00936EF9"/>
    <w:rsid w:val="009435F4"/>
    <w:rsid w:val="00946AE4"/>
    <w:rsid w:val="00973499"/>
    <w:rsid w:val="00984FA7"/>
    <w:rsid w:val="009A168B"/>
    <w:rsid w:val="009D1DF4"/>
    <w:rsid w:val="009E6E87"/>
    <w:rsid w:val="009F02FB"/>
    <w:rsid w:val="00A01604"/>
    <w:rsid w:val="00A40994"/>
    <w:rsid w:val="00A43004"/>
    <w:rsid w:val="00A70322"/>
    <w:rsid w:val="00AC50A2"/>
    <w:rsid w:val="00B02836"/>
    <w:rsid w:val="00B052AF"/>
    <w:rsid w:val="00B16621"/>
    <w:rsid w:val="00B449F2"/>
    <w:rsid w:val="00B60872"/>
    <w:rsid w:val="00B729F6"/>
    <w:rsid w:val="00B80AD8"/>
    <w:rsid w:val="00B83975"/>
    <w:rsid w:val="00B97C42"/>
    <w:rsid w:val="00BA67F1"/>
    <w:rsid w:val="00BB2B46"/>
    <w:rsid w:val="00BF1ED3"/>
    <w:rsid w:val="00BF4FD4"/>
    <w:rsid w:val="00C60710"/>
    <w:rsid w:val="00C6659F"/>
    <w:rsid w:val="00CA74B3"/>
    <w:rsid w:val="00CB1A1F"/>
    <w:rsid w:val="00CB3AB1"/>
    <w:rsid w:val="00CC16AF"/>
    <w:rsid w:val="00CC48D0"/>
    <w:rsid w:val="00D045B3"/>
    <w:rsid w:val="00D3381C"/>
    <w:rsid w:val="00D4018D"/>
    <w:rsid w:val="00D41465"/>
    <w:rsid w:val="00D6673B"/>
    <w:rsid w:val="00D71FE3"/>
    <w:rsid w:val="00D96890"/>
    <w:rsid w:val="00DA635E"/>
    <w:rsid w:val="00DB2220"/>
    <w:rsid w:val="00DD24F2"/>
    <w:rsid w:val="00DD39E5"/>
    <w:rsid w:val="00DE7E98"/>
    <w:rsid w:val="00DF3DED"/>
    <w:rsid w:val="00E02D2D"/>
    <w:rsid w:val="00E0748F"/>
    <w:rsid w:val="00E15812"/>
    <w:rsid w:val="00E44EB6"/>
    <w:rsid w:val="00E518BB"/>
    <w:rsid w:val="00E628AC"/>
    <w:rsid w:val="00E81F87"/>
    <w:rsid w:val="00E859C9"/>
    <w:rsid w:val="00E861E1"/>
    <w:rsid w:val="00E878A2"/>
    <w:rsid w:val="00E92B7B"/>
    <w:rsid w:val="00EC78E5"/>
    <w:rsid w:val="00EE0A1D"/>
    <w:rsid w:val="00EF1B33"/>
    <w:rsid w:val="00F01987"/>
    <w:rsid w:val="00F03328"/>
    <w:rsid w:val="00F0433D"/>
    <w:rsid w:val="00F10AA2"/>
    <w:rsid w:val="00F11BBE"/>
    <w:rsid w:val="00F16A11"/>
    <w:rsid w:val="00F82F1F"/>
    <w:rsid w:val="00F96829"/>
    <w:rsid w:val="00FA61CC"/>
    <w:rsid w:val="00FB5A4E"/>
    <w:rsid w:val="00FD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293"/>
    <w:rPr>
      <w:rFonts w:cs="B Nazani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E7E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7E98"/>
  </w:style>
  <w:style w:type="paragraph" w:styleId="Header">
    <w:name w:val="header"/>
    <w:basedOn w:val="Normal"/>
    <w:rsid w:val="003D47B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want to convert Html2Doc</vt:lpstr>
    </vt:vector>
  </TitlesOfParts>
  <Company>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want to convert Html2Doc</dc:title>
  <dc:creator>a</dc:creator>
  <cp:lastModifiedBy>user</cp:lastModifiedBy>
  <cp:revision>2</cp:revision>
  <cp:lastPrinted>2020-12-27T04:45:00Z</cp:lastPrinted>
  <dcterms:created xsi:type="dcterms:W3CDTF">2020-12-27T04:45:00Z</dcterms:created>
  <dcterms:modified xsi:type="dcterms:W3CDTF">2020-12-27T04:45:00Z</dcterms:modified>
</cp:coreProperties>
</file>